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9D7D74" w14:textId="43AB1737" w:rsidR="00D954FB" w:rsidRDefault="00D954FB" w:rsidP="00D954FB">
      <w:pPr>
        <w:rPr>
          <w:b/>
          <w:bCs/>
        </w:rPr>
      </w:pPr>
      <w:r w:rsidRPr="00D954FB">
        <w:rPr>
          <w:b/>
          <w:bCs/>
        </w:rPr>
        <w:t>PHYSICAL ASSESSMENT NARRATIVE BY SYSTEMS: (Complete using assessment check list and reminders below)</w:t>
      </w:r>
    </w:p>
    <w:p w14:paraId="15A667CF" w14:textId="4A334050" w:rsidR="00D954FB" w:rsidRDefault="00D954FB" w:rsidP="00D954FB">
      <w:r w:rsidRPr="00702291">
        <w:rPr>
          <w:b/>
          <w:bCs/>
          <w:sz w:val="24"/>
          <w:szCs w:val="24"/>
        </w:rPr>
        <w:t xml:space="preserve">GENERAL INFORMATION </w:t>
      </w:r>
      <w:r>
        <w:t>(Time of assessment, admit diagnosis, general appearance)</w:t>
      </w:r>
    </w:p>
    <w:sdt>
      <w:sdtPr>
        <w:rPr>
          <w:u w:val="single"/>
        </w:rPr>
        <w:id w:val="1321696212"/>
        <w:placeholder>
          <w:docPart w:val="DefaultPlaceholder_-1854013440"/>
        </w:placeholder>
        <w:text/>
      </w:sdtPr>
      <w:sdtEndPr/>
      <w:sdtContent>
        <w:p w14:paraId="4D6B3F8D" w14:textId="52AFA084" w:rsidR="00D262D8" w:rsidRPr="00D262D8" w:rsidRDefault="007B3B65" w:rsidP="00D954FB">
          <w:pPr>
            <w:rPr>
              <w:u w:val="single"/>
            </w:rPr>
          </w:pPr>
          <w:r>
            <w:rPr>
              <w:u w:val="single"/>
            </w:rPr>
            <w:t xml:space="preserve">0830, </w:t>
          </w:r>
          <w:r w:rsidR="00941E59">
            <w:rPr>
              <w:u w:val="single"/>
            </w:rPr>
            <w:t xml:space="preserve">minor neurocognitive disorder Alzheimer’s vs. vascular type, </w:t>
          </w:r>
          <w:r w:rsidR="00D10269">
            <w:rPr>
              <w:u w:val="single"/>
            </w:rPr>
            <w:t>awake, crying, fearful, agitated, anxious, and combative</w:t>
          </w:r>
          <w:r w:rsidR="00941E59">
            <w:rPr>
              <w:u w:val="single"/>
            </w:rPr>
            <w:t>.</w:t>
          </w:r>
        </w:p>
      </w:sdtContent>
    </w:sdt>
    <w:p w14:paraId="321155D5" w14:textId="77777777" w:rsidR="00896088" w:rsidRDefault="00896088" w:rsidP="00D954FB">
      <w:pPr>
        <w:rPr>
          <w:b/>
          <w:bCs/>
        </w:rPr>
      </w:pPr>
    </w:p>
    <w:p w14:paraId="3A7CDEA8" w14:textId="1E475840" w:rsidR="00D262D8" w:rsidRDefault="00D262D8" w:rsidP="00D954FB">
      <w:r w:rsidRPr="00702291">
        <w:rPr>
          <w:b/>
          <w:bCs/>
          <w:sz w:val="24"/>
          <w:szCs w:val="24"/>
        </w:rPr>
        <w:t xml:space="preserve">Neurological – sensory </w:t>
      </w:r>
      <w:r>
        <w:t>(LOC, sensation, strength, coordination, speech, pupil assessment)</w:t>
      </w:r>
    </w:p>
    <w:p w14:paraId="13990AE5" w14:textId="7878A7D2" w:rsidR="00D262D8" w:rsidRDefault="00E30F9E" w:rsidP="00D954FB">
      <w:pPr>
        <w:rPr>
          <w:u w:val="single"/>
        </w:rPr>
      </w:pPr>
      <w:sdt>
        <w:sdtPr>
          <w:rPr>
            <w:u w:val="single"/>
          </w:rPr>
          <w:id w:val="2036845008"/>
          <w:placeholder>
            <w:docPart w:val="DefaultPlaceholder_-1854013440"/>
          </w:placeholder>
        </w:sdtPr>
        <w:sdtEndPr/>
        <w:sdtContent>
          <w:r w:rsidR="00941E59">
            <w:rPr>
              <w:u w:val="single"/>
            </w:rPr>
            <w:t>Disoriented, confused, im</w:t>
          </w:r>
          <w:r w:rsidR="008C3582">
            <w:rPr>
              <w:u w:val="single"/>
            </w:rPr>
            <w:t xml:space="preserve">paired memory, </w:t>
          </w:r>
          <w:r w:rsidR="00941E59">
            <w:rPr>
              <w:u w:val="single"/>
            </w:rPr>
            <w:t>weak right and left grips, weak right and left pu</w:t>
          </w:r>
          <w:r w:rsidR="008C3582">
            <w:rPr>
              <w:u w:val="single"/>
            </w:rPr>
            <w:t>shes, cannot follow conversation</w:t>
          </w:r>
          <w:r w:rsidR="00941E59">
            <w:rPr>
              <w:u w:val="single"/>
            </w:rPr>
            <w:t>, pupils ERRLA.</w:t>
          </w:r>
        </w:sdtContent>
      </w:sdt>
    </w:p>
    <w:p w14:paraId="2BCD29E7" w14:textId="3C6883BD" w:rsidR="00896088" w:rsidRDefault="00D262D8" w:rsidP="00D954FB">
      <w:r>
        <w:rPr>
          <w:b/>
          <w:bCs/>
        </w:rPr>
        <w:t xml:space="preserve">Comfort level: Rates pain </w:t>
      </w:r>
      <w:r w:rsidR="00D10269">
        <w:rPr>
          <w:b/>
          <w:bCs/>
        </w:rPr>
        <w:t>at 5</w:t>
      </w:r>
      <w:r w:rsidR="00D10269">
        <w:rPr>
          <w:b/>
          <w:bCs/>
          <w:u w:val="single"/>
        </w:rPr>
        <w:t xml:space="preserve"> </w:t>
      </w:r>
      <w:r w:rsidR="00D10269">
        <w:t>(</w:t>
      </w:r>
      <w:r>
        <w:rPr>
          <w:b/>
          <w:bCs/>
        </w:rPr>
        <w:t xml:space="preserve">0-10 scale) Location: </w:t>
      </w:r>
      <w:r w:rsidR="00941E59">
        <w:rPr>
          <w:b/>
          <w:bCs/>
          <w:u w:val="single"/>
        </w:rPr>
        <w:t>all over</w:t>
      </w:r>
    </w:p>
    <w:p w14:paraId="268EBD09" w14:textId="77777777" w:rsidR="00896088" w:rsidRDefault="00896088" w:rsidP="00D954FB">
      <w:pPr>
        <w:rPr>
          <w:b/>
          <w:bCs/>
        </w:rPr>
      </w:pPr>
    </w:p>
    <w:p w14:paraId="72A98BA3" w14:textId="77777777" w:rsidR="00896088" w:rsidRDefault="00896088" w:rsidP="00D954FB">
      <w:r w:rsidRPr="00702291">
        <w:rPr>
          <w:b/>
          <w:bCs/>
          <w:sz w:val="24"/>
          <w:szCs w:val="24"/>
        </w:rPr>
        <w:t xml:space="preserve">Psychological/Social </w:t>
      </w:r>
      <w:r>
        <w:t>(affect, interaction with family, friends and staff)</w:t>
      </w:r>
    </w:p>
    <w:p w14:paraId="314D39A3" w14:textId="232FE6E6" w:rsidR="00896088" w:rsidRDefault="00E30F9E" w:rsidP="00D954FB">
      <w:pPr>
        <w:rPr>
          <w:u w:val="single"/>
        </w:rPr>
      </w:pPr>
      <w:sdt>
        <w:sdtPr>
          <w:rPr>
            <w:u w:val="single"/>
          </w:rPr>
          <w:id w:val="-2035793935"/>
          <w:placeholder>
            <w:docPart w:val="DefaultPlaceholder_-1854013440"/>
          </w:placeholder>
          <w:text/>
        </w:sdtPr>
        <w:sdtEndPr/>
        <w:sdtContent>
          <w:r w:rsidR="008C3582">
            <w:rPr>
              <w:u w:val="single"/>
            </w:rPr>
            <w:t>Responds to name, cannot follow conversation</w:t>
          </w:r>
        </w:sdtContent>
      </w:sdt>
    </w:p>
    <w:p w14:paraId="3D79122D" w14:textId="77777777" w:rsidR="00896088" w:rsidRDefault="00896088" w:rsidP="00D954FB">
      <w:pPr>
        <w:rPr>
          <w:u w:val="single"/>
        </w:rPr>
      </w:pPr>
    </w:p>
    <w:p w14:paraId="3174F73F" w14:textId="77777777" w:rsidR="00896088" w:rsidRDefault="00896088" w:rsidP="00D954FB">
      <w:r w:rsidRPr="00702291">
        <w:rPr>
          <w:b/>
          <w:bCs/>
          <w:sz w:val="24"/>
          <w:szCs w:val="24"/>
        </w:rPr>
        <w:t xml:space="preserve">EENT </w:t>
      </w:r>
      <w:r>
        <w:t>(symmetry, drainage of eyes, ears, nose, throat, mouth, including dentition, nodes and swallowing)</w:t>
      </w:r>
    </w:p>
    <w:p w14:paraId="1D783D3B" w14:textId="7C6D9AC8" w:rsidR="00896088" w:rsidRDefault="00E30F9E" w:rsidP="00D954FB">
      <w:pPr>
        <w:rPr>
          <w:u w:val="single"/>
        </w:rPr>
      </w:pPr>
      <w:sdt>
        <w:sdtPr>
          <w:rPr>
            <w:u w:val="single"/>
          </w:rPr>
          <w:id w:val="385226253"/>
          <w:placeholder>
            <w:docPart w:val="DefaultPlaceholder_-1854013440"/>
          </w:placeholder>
          <w:text/>
        </w:sdtPr>
        <w:sdtEndPr/>
        <w:sdtContent>
          <w:r w:rsidR="00A4426D">
            <w:rPr>
              <w:u w:val="single"/>
            </w:rPr>
            <w:t xml:space="preserve">Face is symmetrical, </w:t>
          </w:r>
          <w:r w:rsidR="009A1820">
            <w:rPr>
              <w:u w:val="single"/>
            </w:rPr>
            <w:t>no drainage noted</w:t>
          </w:r>
          <w:r w:rsidR="00F05945">
            <w:rPr>
              <w:u w:val="single"/>
            </w:rPr>
            <w:t>.</w:t>
          </w:r>
        </w:sdtContent>
      </w:sdt>
    </w:p>
    <w:p w14:paraId="4CAE0162" w14:textId="77777777" w:rsidR="00896088" w:rsidRDefault="00896088" w:rsidP="00D954FB">
      <w:pPr>
        <w:rPr>
          <w:u w:val="single"/>
        </w:rPr>
      </w:pPr>
    </w:p>
    <w:p w14:paraId="0BA4AD82" w14:textId="77777777" w:rsidR="00896088" w:rsidRDefault="00896088" w:rsidP="00D954FB">
      <w:r w:rsidRPr="00702291">
        <w:rPr>
          <w:b/>
          <w:bCs/>
          <w:sz w:val="24"/>
          <w:szCs w:val="24"/>
        </w:rPr>
        <w:t>Respiratory</w:t>
      </w:r>
      <w:r w:rsidRPr="00702291">
        <w:rPr>
          <w:sz w:val="24"/>
          <w:szCs w:val="24"/>
        </w:rPr>
        <w:t xml:space="preserve"> </w:t>
      </w:r>
      <w:r>
        <w:t>(chest configuration, breath sounds, rate, rhythm, depth, pattern)</w:t>
      </w:r>
    </w:p>
    <w:p w14:paraId="152BB404" w14:textId="07311F7A" w:rsidR="00896088" w:rsidRPr="00702291" w:rsidRDefault="00E30F9E" w:rsidP="00D954FB">
      <w:pPr>
        <w:rPr>
          <w:u w:val="single"/>
        </w:rPr>
      </w:pPr>
      <w:sdt>
        <w:sdtPr>
          <w:rPr>
            <w:u w:val="single"/>
          </w:rPr>
          <w:id w:val="-118684331"/>
          <w:placeholder>
            <w:docPart w:val="DefaultPlaceholder_-1854013440"/>
          </w:placeholder>
          <w:text/>
        </w:sdtPr>
        <w:sdtEndPr/>
        <w:sdtContent>
          <w:r w:rsidR="008F20C0">
            <w:rPr>
              <w:u w:val="single"/>
            </w:rPr>
            <w:t>Even expansion, breath sounds irregular and labored, left and right lobe breath sounds decreased.</w:t>
          </w:r>
        </w:sdtContent>
      </w:sdt>
    </w:p>
    <w:p w14:paraId="1A9508B3" w14:textId="77777777" w:rsidR="00896088" w:rsidRDefault="00896088" w:rsidP="00D954FB"/>
    <w:p w14:paraId="386E57EE" w14:textId="77777777" w:rsidR="00896088" w:rsidRDefault="00896088" w:rsidP="00D954FB">
      <w:r w:rsidRPr="00702291">
        <w:rPr>
          <w:b/>
          <w:bCs/>
          <w:sz w:val="24"/>
          <w:szCs w:val="24"/>
        </w:rPr>
        <w:t xml:space="preserve">Cardiovascular </w:t>
      </w:r>
      <w:r>
        <w:t>(heart sounds, apical and radial rate and rhythm, radial and pedal pulse, pattern)</w:t>
      </w:r>
    </w:p>
    <w:p w14:paraId="73B6BB5E" w14:textId="16AED683" w:rsidR="00896088" w:rsidRDefault="00E30F9E" w:rsidP="00D954FB">
      <w:pPr>
        <w:rPr>
          <w:u w:val="single"/>
        </w:rPr>
      </w:pPr>
      <w:sdt>
        <w:sdtPr>
          <w:rPr>
            <w:u w:val="single"/>
          </w:rPr>
          <w:id w:val="-1935733676"/>
          <w:placeholder>
            <w:docPart w:val="DefaultPlaceholder_-1854013440"/>
          </w:placeholder>
          <w:text/>
        </w:sdtPr>
        <w:sdtEndPr/>
        <w:sdtContent>
          <w:r w:rsidR="00395222">
            <w:rPr>
              <w:u w:val="single"/>
            </w:rPr>
            <w:t>Normal S1-S2, apical and radial pulse rate is regular, pedal pulses faint.</w:t>
          </w:r>
        </w:sdtContent>
      </w:sdt>
    </w:p>
    <w:p w14:paraId="3DB2226A" w14:textId="77777777" w:rsidR="00896088" w:rsidRDefault="00896088" w:rsidP="00D954FB">
      <w:pPr>
        <w:rPr>
          <w:u w:val="single"/>
        </w:rPr>
      </w:pPr>
    </w:p>
    <w:p w14:paraId="1A99A6B7" w14:textId="77777777" w:rsidR="00896088" w:rsidRDefault="00896088" w:rsidP="00D954FB">
      <w:r w:rsidRPr="00702291">
        <w:rPr>
          <w:b/>
          <w:bCs/>
          <w:sz w:val="24"/>
          <w:szCs w:val="24"/>
        </w:rPr>
        <w:t xml:space="preserve">Gastrointestinal </w:t>
      </w:r>
      <w:r>
        <w:t>(bowel habits, appearance of abdomen, bowel sounds, tenderness to palpation)</w:t>
      </w:r>
    </w:p>
    <w:p w14:paraId="57E21601" w14:textId="4393D03D" w:rsidR="00896088" w:rsidRDefault="00E30F9E" w:rsidP="00D954FB">
      <w:pPr>
        <w:rPr>
          <w:u w:val="single"/>
        </w:rPr>
      </w:pPr>
      <w:sdt>
        <w:sdtPr>
          <w:rPr>
            <w:u w:val="single"/>
          </w:rPr>
          <w:id w:val="678935030"/>
          <w:placeholder>
            <w:docPart w:val="DefaultPlaceholder_-1854013440"/>
          </w:placeholder>
          <w:text/>
        </w:sdtPr>
        <w:sdtEndPr/>
        <w:sdtContent>
          <w:r w:rsidR="00395222">
            <w:rPr>
              <w:u w:val="single"/>
            </w:rPr>
            <w:t>Bowel habits not noted, appearance of abdomen is soft and round, active bowel sounds, non-tender to palpation.</w:t>
          </w:r>
        </w:sdtContent>
      </w:sdt>
    </w:p>
    <w:p w14:paraId="4FA670A8" w14:textId="77777777" w:rsidR="00896088" w:rsidRDefault="00896088" w:rsidP="00D954FB">
      <w:pPr>
        <w:rPr>
          <w:u w:val="single"/>
        </w:rPr>
      </w:pPr>
    </w:p>
    <w:p w14:paraId="0DF72549" w14:textId="77777777" w:rsidR="00702291" w:rsidRDefault="00896088" w:rsidP="00D954FB">
      <w:r w:rsidRPr="00702291">
        <w:rPr>
          <w:b/>
          <w:bCs/>
          <w:sz w:val="24"/>
          <w:szCs w:val="24"/>
        </w:rPr>
        <w:t>Genitourinary</w:t>
      </w:r>
      <w:r w:rsidR="00702291" w:rsidRPr="00702291">
        <w:rPr>
          <w:b/>
          <w:bCs/>
          <w:sz w:val="24"/>
          <w:szCs w:val="24"/>
        </w:rPr>
        <w:t xml:space="preserve">-Reproductive </w:t>
      </w:r>
      <w:r w:rsidR="00702291">
        <w:t>(frequency, urgency, continence, color, clarity, odor, vaginal bleeding, discharge)</w:t>
      </w:r>
    </w:p>
    <w:p w14:paraId="00F06C3A" w14:textId="17E8EA51" w:rsidR="00702291" w:rsidRPr="00702291" w:rsidRDefault="00E30F9E" w:rsidP="00D954FB">
      <w:pPr>
        <w:rPr>
          <w:u w:val="single"/>
        </w:rPr>
      </w:pPr>
      <w:sdt>
        <w:sdtPr>
          <w:rPr>
            <w:u w:val="single"/>
          </w:rPr>
          <w:id w:val="1075471820"/>
          <w:placeholder>
            <w:docPart w:val="DefaultPlaceholder_-1854013440"/>
          </w:placeholder>
          <w:text/>
        </w:sdtPr>
        <w:sdtEndPr/>
        <w:sdtContent>
          <w:r w:rsidR="00395222">
            <w:rPr>
              <w:u w:val="single"/>
            </w:rPr>
            <w:t>Voids, soft bladder, appearance of urine is cloudy, sediment, and a red/wine color, sexually active safely, frequent UTI.</w:t>
          </w:r>
        </w:sdtContent>
      </w:sdt>
    </w:p>
    <w:p w14:paraId="2C7A844E" w14:textId="0FB53DB7" w:rsidR="00702291" w:rsidRDefault="00702291" w:rsidP="00D954FB">
      <w:pPr>
        <w:rPr>
          <w:u w:val="single"/>
        </w:rPr>
      </w:pPr>
      <w:r>
        <w:rPr>
          <w:b/>
          <w:bCs/>
        </w:rPr>
        <w:lastRenderedPageBreak/>
        <w:t xml:space="preserve">Urine Output </w:t>
      </w:r>
      <w:r>
        <w:t xml:space="preserve">(last 24 hrs) </w:t>
      </w:r>
      <w:r w:rsidR="00A54842">
        <w:rPr>
          <w:u w:val="single"/>
        </w:rPr>
        <w:t xml:space="preserve">N/A </w:t>
      </w:r>
      <w:r>
        <w:rPr>
          <w:b/>
          <w:bCs/>
        </w:rPr>
        <w:t xml:space="preserve">LMP </w:t>
      </w:r>
      <w:r>
        <w:t xml:space="preserve">(if applicable) </w:t>
      </w:r>
      <w:r w:rsidR="00A54842">
        <w:rPr>
          <w:u w:val="single"/>
        </w:rPr>
        <w:t>N/A</w:t>
      </w:r>
    </w:p>
    <w:p w14:paraId="70287829" w14:textId="77777777" w:rsidR="00702291" w:rsidRDefault="00702291" w:rsidP="00D954FB">
      <w:pPr>
        <w:rPr>
          <w:u w:val="single"/>
        </w:rPr>
      </w:pPr>
    </w:p>
    <w:p w14:paraId="5BE6C661" w14:textId="77777777" w:rsidR="00702291" w:rsidRDefault="00702291" w:rsidP="00D954FB">
      <w:r w:rsidRPr="00702291">
        <w:rPr>
          <w:b/>
          <w:bCs/>
          <w:sz w:val="24"/>
          <w:szCs w:val="24"/>
        </w:rPr>
        <w:t xml:space="preserve">Musculoskeletal </w:t>
      </w:r>
      <w:r>
        <w:t>(alignment, posture, mobility, gait, movement in extremities, deformities)</w:t>
      </w:r>
    </w:p>
    <w:p w14:paraId="7AB0A3CB" w14:textId="21D4B421" w:rsidR="00702291" w:rsidRDefault="00E30F9E" w:rsidP="00D954FB">
      <w:pPr>
        <w:rPr>
          <w:u w:val="single"/>
        </w:rPr>
      </w:pPr>
      <w:sdt>
        <w:sdtPr>
          <w:rPr>
            <w:u w:val="single"/>
          </w:rPr>
          <w:id w:val="916515574"/>
          <w:placeholder>
            <w:docPart w:val="DefaultPlaceholder_-1854013440"/>
          </w:placeholder>
          <w:text/>
        </w:sdtPr>
        <w:sdtEndPr/>
        <w:sdtContent>
          <w:r w:rsidR="00145CB1">
            <w:rPr>
              <w:u w:val="single"/>
            </w:rPr>
            <w:t>Unsteady gait, activity with walker assist x1, weak left and right hand grips, weak ROM in arms and legs, no irregular alignment or posture or deformities noted.</w:t>
          </w:r>
        </w:sdtContent>
      </w:sdt>
    </w:p>
    <w:p w14:paraId="46CEAB5D" w14:textId="70B95056" w:rsidR="00702291" w:rsidRDefault="00702291" w:rsidP="00D954FB">
      <w:pPr>
        <w:rPr>
          <w:u w:val="single"/>
        </w:rPr>
      </w:pPr>
    </w:p>
    <w:p w14:paraId="25360ED2" w14:textId="77777777" w:rsidR="00702291" w:rsidRDefault="00702291" w:rsidP="00D954FB">
      <w:r w:rsidRPr="00702291">
        <w:rPr>
          <w:b/>
          <w:bCs/>
          <w:sz w:val="24"/>
          <w:szCs w:val="24"/>
        </w:rPr>
        <w:t xml:space="preserve">Skin </w:t>
      </w:r>
      <w:r>
        <w:t>(skin color, temp, texture, turgor, integrity)</w:t>
      </w:r>
    </w:p>
    <w:p w14:paraId="7B162FD5" w14:textId="4B3CE5E8" w:rsidR="00702291" w:rsidRDefault="00E30F9E" w:rsidP="00D954FB">
      <w:pPr>
        <w:rPr>
          <w:u w:val="single"/>
        </w:rPr>
      </w:pPr>
      <w:sdt>
        <w:sdtPr>
          <w:rPr>
            <w:u w:val="single"/>
          </w:rPr>
          <w:id w:val="1421909707"/>
          <w:placeholder>
            <w:docPart w:val="DefaultPlaceholder_-1854013440"/>
          </w:placeholder>
          <w:text/>
        </w:sdtPr>
        <w:sdtEndPr/>
        <w:sdtContent>
          <w:r w:rsidR="009C71CB">
            <w:rPr>
              <w:u w:val="single"/>
            </w:rPr>
            <w:t>Skin pale in color, warm/dry temp</w:t>
          </w:r>
          <w:r w:rsidR="008A22A2">
            <w:rPr>
              <w:u w:val="single"/>
            </w:rPr>
            <w:t>, turgor &lt;3 sec, hair is dry/flaking.</w:t>
          </w:r>
        </w:sdtContent>
      </w:sdt>
    </w:p>
    <w:p w14:paraId="3CF59A8C" w14:textId="77777777" w:rsidR="00702291" w:rsidRDefault="00702291" w:rsidP="00D954FB">
      <w:pPr>
        <w:rPr>
          <w:u w:val="single"/>
        </w:rPr>
      </w:pPr>
    </w:p>
    <w:p w14:paraId="29393A4B" w14:textId="77777777" w:rsidR="00702291" w:rsidRPr="00702291" w:rsidRDefault="00702291" w:rsidP="00D954FB">
      <w:pPr>
        <w:rPr>
          <w:b/>
          <w:bCs/>
          <w:sz w:val="24"/>
          <w:szCs w:val="24"/>
        </w:rPr>
      </w:pPr>
      <w:r w:rsidRPr="00702291">
        <w:rPr>
          <w:b/>
          <w:bCs/>
          <w:sz w:val="24"/>
          <w:szCs w:val="24"/>
        </w:rPr>
        <w:t>Wounds/Dressings</w:t>
      </w:r>
    </w:p>
    <w:p w14:paraId="4D273AA6" w14:textId="149A2C46" w:rsidR="00702291" w:rsidRPr="00702291" w:rsidRDefault="00E30F9E" w:rsidP="00D954FB">
      <w:pPr>
        <w:rPr>
          <w:u w:val="single"/>
        </w:rPr>
      </w:pPr>
      <w:sdt>
        <w:sdtPr>
          <w:rPr>
            <w:u w:val="single"/>
          </w:rPr>
          <w:id w:val="1692949973"/>
          <w:placeholder>
            <w:docPart w:val="DefaultPlaceholder_-1854013440"/>
          </w:placeholder>
          <w:text/>
        </w:sdtPr>
        <w:sdtEndPr/>
        <w:sdtContent>
          <w:r w:rsidR="0088798B">
            <w:rPr>
              <w:u w:val="single"/>
            </w:rPr>
            <w:t>Right peripheral IV site is clean and patent.</w:t>
          </w:r>
        </w:sdtContent>
      </w:sdt>
    </w:p>
    <w:p w14:paraId="3E3090FF" w14:textId="77777777" w:rsidR="00702291" w:rsidRDefault="00702291" w:rsidP="00D954FB">
      <w:pPr>
        <w:rPr>
          <w:u w:val="single"/>
        </w:rPr>
      </w:pPr>
    </w:p>
    <w:p w14:paraId="5B45D2D8" w14:textId="77777777" w:rsidR="00702291" w:rsidRPr="00702291" w:rsidRDefault="00702291" w:rsidP="00D954FB">
      <w:pPr>
        <w:rPr>
          <w:b/>
          <w:bCs/>
          <w:sz w:val="24"/>
          <w:szCs w:val="24"/>
        </w:rPr>
      </w:pPr>
      <w:r w:rsidRPr="00702291">
        <w:rPr>
          <w:b/>
          <w:bCs/>
          <w:sz w:val="24"/>
          <w:szCs w:val="24"/>
        </w:rPr>
        <w:t>Other</w:t>
      </w:r>
    </w:p>
    <w:p w14:paraId="2B371089" w14:textId="7703B758" w:rsidR="00D954FB" w:rsidRPr="00702291" w:rsidRDefault="00E30F9E" w:rsidP="00D954FB">
      <w:pPr>
        <w:rPr>
          <w:u w:val="single"/>
        </w:rPr>
      </w:pPr>
      <w:sdt>
        <w:sdtPr>
          <w:rPr>
            <w:u w:val="single"/>
          </w:rPr>
          <w:id w:val="-1149132704"/>
          <w:placeholder>
            <w:docPart w:val="DefaultPlaceholder_-1854013440"/>
          </w:placeholder>
          <w:text/>
        </w:sdtPr>
        <w:sdtEndPr/>
        <w:sdtContent>
          <w:r w:rsidR="00FC1658">
            <w:rPr>
              <w:u w:val="single"/>
            </w:rPr>
            <w:t>Precautions: Side rails x2, bed down, call light, night light, see nursing notes, fall risk</w:t>
          </w:r>
        </w:sdtContent>
      </w:sdt>
      <w:r w:rsidR="00D954FB" w:rsidRPr="00702291">
        <w:rPr>
          <w:u w:val="single"/>
        </w:rPr>
        <w:fldChar w:fldCharType="begin"/>
      </w:r>
      <w:r w:rsidR="00D954FB" w:rsidRPr="00702291">
        <w:rPr>
          <w:u w:val="single"/>
        </w:rPr>
        <w:instrText xml:space="preserve"> INFO  Comments  \* MERGEFORMAT </w:instrText>
      </w:r>
      <w:r w:rsidR="00D954FB" w:rsidRPr="00702291">
        <w:rPr>
          <w:u w:val="single"/>
        </w:rPr>
        <w:fldChar w:fldCharType="end"/>
      </w:r>
    </w:p>
    <w:sectPr w:rsidR="00D954FB" w:rsidRPr="00702291" w:rsidSect="00D954FB">
      <w:headerReference w:type="default" r:id="rId7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B64BBF" w14:textId="77777777" w:rsidR="00E30F9E" w:rsidRDefault="00E30F9E" w:rsidP="00D954FB">
      <w:pPr>
        <w:spacing w:after="0" w:line="240" w:lineRule="auto"/>
      </w:pPr>
      <w:r>
        <w:separator/>
      </w:r>
    </w:p>
  </w:endnote>
  <w:endnote w:type="continuationSeparator" w:id="0">
    <w:p w14:paraId="0C7A3351" w14:textId="77777777" w:rsidR="00E30F9E" w:rsidRDefault="00E30F9E" w:rsidP="00D95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73B301" w14:textId="77777777" w:rsidR="00E30F9E" w:rsidRDefault="00E30F9E" w:rsidP="00D954FB">
      <w:pPr>
        <w:spacing w:after="0" w:line="240" w:lineRule="auto"/>
      </w:pPr>
      <w:r>
        <w:separator/>
      </w:r>
    </w:p>
  </w:footnote>
  <w:footnote w:type="continuationSeparator" w:id="0">
    <w:p w14:paraId="5AB2743C" w14:textId="77777777" w:rsidR="00E30F9E" w:rsidRDefault="00E30F9E" w:rsidP="00D954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E7D563" w14:textId="1AFA2616" w:rsidR="00D954FB" w:rsidRPr="00F640FE" w:rsidRDefault="00D954FB">
    <w:pPr>
      <w:pStyle w:val="Header"/>
      <w:rPr>
        <w:b/>
        <w:bCs/>
        <w:u w:val="single"/>
      </w:rPr>
    </w:pPr>
    <w:r w:rsidRPr="00D954FB">
      <w:rPr>
        <w:b/>
        <w:bCs/>
      </w:rPr>
      <w:t>S</w:t>
    </w:r>
    <w:r w:rsidR="00F640FE">
      <w:rPr>
        <w:b/>
        <w:bCs/>
      </w:rPr>
      <w:t>tudent Name:</w:t>
    </w:r>
    <w:r w:rsidR="00F640FE">
      <w:rPr>
        <w:b/>
        <w:bCs/>
        <w:u w:val="single"/>
      </w:rPr>
      <w:t xml:space="preserve"> Marissa Hernandez</w:t>
    </w:r>
    <w:r w:rsidRPr="00D954FB">
      <w:rPr>
        <w:b/>
        <w:bCs/>
      </w:rPr>
      <w:t xml:space="preserve">                             </w:t>
    </w:r>
    <w:r w:rsidR="00F640FE">
      <w:rPr>
        <w:b/>
        <w:bCs/>
      </w:rPr>
      <w:t xml:space="preserve">        </w:t>
    </w:r>
    <w:r w:rsidR="00F640FE">
      <w:rPr>
        <w:b/>
        <w:bCs/>
      </w:rPr>
      <w:tab/>
      <w:t xml:space="preserve">Date: </w:t>
    </w:r>
    <w:r w:rsidR="00F640FE">
      <w:rPr>
        <w:b/>
        <w:bCs/>
        <w:u w:val="single"/>
      </w:rPr>
      <w:t xml:space="preserve"> 12/16/2020</w:t>
    </w:r>
  </w:p>
  <w:p w14:paraId="57200A04" w14:textId="032D2FD2" w:rsidR="00702291" w:rsidRDefault="00702291">
    <w:pPr>
      <w:pStyle w:val="Header"/>
      <w:rPr>
        <w:b/>
        <w:bCs/>
      </w:rPr>
    </w:pPr>
  </w:p>
  <w:p w14:paraId="77904222" w14:textId="3F093CD9" w:rsidR="00702291" w:rsidRPr="00702291" w:rsidRDefault="00702291" w:rsidP="00702291">
    <w:pPr>
      <w:jc w:val="center"/>
      <w:rPr>
        <w:rFonts w:asciiTheme="majorHAnsi" w:hAnsiTheme="majorHAnsi" w:cstheme="majorHAnsi"/>
        <w:sz w:val="32"/>
        <w:szCs w:val="32"/>
      </w:rPr>
    </w:pPr>
    <w:r w:rsidRPr="00D954FB">
      <w:rPr>
        <w:rFonts w:asciiTheme="majorHAnsi" w:hAnsiTheme="majorHAnsi" w:cstheme="majorHAnsi"/>
        <w:sz w:val="32"/>
        <w:szCs w:val="32"/>
      </w:rPr>
      <w:t>Patient Physical Assessment Narrative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4FB"/>
    <w:rsid w:val="00145CB1"/>
    <w:rsid w:val="00395222"/>
    <w:rsid w:val="00702291"/>
    <w:rsid w:val="007A5201"/>
    <w:rsid w:val="007B3B65"/>
    <w:rsid w:val="0088798B"/>
    <w:rsid w:val="00896088"/>
    <w:rsid w:val="008A22A2"/>
    <w:rsid w:val="008C3582"/>
    <w:rsid w:val="008F20C0"/>
    <w:rsid w:val="00941E59"/>
    <w:rsid w:val="009A1820"/>
    <w:rsid w:val="009C71CB"/>
    <w:rsid w:val="00A4426D"/>
    <w:rsid w:val="00A54842"/>
    <w:rsid w:val="00D10269"/>
    <w:rsid w:val="00D262D8"/>
    <w:rsid w:val="00D954FB"/>
    <w:rsid w:val="00E30F9E"/>
    <w:rsid w:val="00F05945"/>
    <w:rsid w:val="00F640FE"/>
    <w:rsid w:val="00FC1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1D3315"/>
  <w15:chartTrackingRefBased/>
  <w15:docId w15:val="{2CC90299-F152-47BF-93D4-6B6168F16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4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4FB"/>
  </w:style>
  <w:style w:type="paragraph" w:styleId="Footer">
    <w:name w:val="footer"/>
    <w:basedOn w:val="Normal"/>
    <w:link w:val="FooterChar"/>
    <w:uiPriority w:val="99"/>
    <w:unhideWhenUsed/>
    <w:rsid w:val="00D954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4FB"/>
  </w:style>
  <w:style w:type="table" w:styleId="TableGrid">
    <w:name w:val="Table Grid"/>
    <w:basedOn w:val="TableNormal"/>
    <w:uiPriority w:val="39"/>
    <w:rsid w:val="00D954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D262D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glossaryDocument" Target="glossary/document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6D7461-5D95-4499-ADBA-F4B3280A5CE3}"/>
      </w:docPartPr>
      <w:docPartBody>
        <w:p w:rsidR="008A3BDA" w:rsidRDefault="008A3BDA" w:rsidP="008A3BDA">
          <w:pPr>
            <w:pStyle w:val="DefaultPlaceholder-1854013440"/>
          </w:pPr>
          <w:r w:rsidRPr="00D262D8">
            <w:rPr>
              <w:rStyle w:val="PlaceholderText"/>
              <w:u w:val="single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BD2"/>
    <w:rsid w:val="00023BD2"/>
    <w:rsid w:val="000E35DC"/>
    <w:rsid w:val="008A3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A3BDA"/>
    <w:rPr>
      <w:color w:val="808080"/>
    </w:rPr>
  </w:style>
  <w:style w:type="paragraph" w:customStyle="1" w:styleId="E274DDA371394B3A99A43DFEBA0E3161">
    <w:name w:val="E274DDA371394B3A99A43DFEBA0E3161"/>
    <w:rsid w:val="00023BD2"/>
    <w:rPr>
      <w:rFonts w:eastAsiaTheme="minorHAnsi"/>
    </w:rPr>
  </w:style>
  <w:style w:type="paragraph" w:customStyle="1" w:styleId="E274DDA371394B3A99A43DFEBA0E31611">
    <w:name w:val="E274DDA371394B3A99A43DFEBA0E31611"/>
    <w:rsid w:val="00023BD2"/>
    <w:rPr>
      <w:rFonts w:eastAsiaTheme="minorHAnsi"/>
    </w:rPr>
  </w:style>
  <w:style w:type="paragraph" w:customStyle="1" w:styleId="7E5750595AE44F94819E060F807F8DF3">
    <w:name w:val="7E5750595AE44F94819E060F807F8DF3"/>
    <w:rsid w:val="00023BD2"/>
  </w:style>
  <w:style w:type="paragraph" w:customStyle="1" w:styleId="FBDBC2AFB1614B04AB8F1356F231313E">
    <w:name w:val="FBDBC2AFB1614B04AB8F1356F231313E"/>
    <w:rsid w:val="00023BD2"/>
  </w:style>
  <w:style w:type="paragraph" w:customStyle="1" w:styleId="9D46E5A99B0A4F1C86456A075683EBDC">
    <w:name w:val="9D46E5A99B0A4F1C86456A075683EBDC"/>
    <w:rsid w:val="00023BD2"/>
  </w:style>
  <w:style w:type="paragraph" w:customStyle="1" w:styleId="6CA465C8DB344B7CA9D67B09B660A233">
    <w:name w:val="6CA465C8DB344B7CA9D67B09B660A233"/>
    <w:rsid w:val="00023BD2"/>
  </w:style>
  <w:style w:type="paragraph" w:customStyle="1" w:styleId="DefaultPlaceholder-1854013440">
    <w:name w:val="DefaultPlaceholder_-1854013440"/>
    <w:rsid w:val="008A3BDA"/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5A818-5687-504E-B9A3-91E306A73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344</Words>
  <Characters>1962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Abeyta</dc:creator>
  <cp:keywords/>
  <dc:description/>
  <cp:lastModifiedBy>Marissa Hernandez</cp:lastModifiedBy>
  <cp:revision>11</cp:revision>
  <dcterms:created xsi:type="dcterms:W3CDTF">2020-12-17T01:51:00Z</dcterms:created>
  <dcterms:modified xsi:type="dcterms:W3CDTF">2020-12-17T04:46:00Z</dcterms:modified>
</cp:coreProperties>
</file>